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E634AF">
        <w:rPr>
          <w:rFonts w:ascii="Times New Roman" w:hAnsi="Times New Roman" w:cs="Times New Roman"/>
          <w:sz w:val="28"/>
          <w:szCs w:val="28"/>
        </w:rPr>
        <w:t>2</w:t>
      </w:r>
      <w:r w:rsidR="009D6A79">
        <w:rPr>
          <w:rFonts w:ascii="Times New Roman" w:hAnsi="Times New Roman" w:cs="Times New Roman"/>
          <w:sz w:val="28"/>
          <w:szCs w:val="28"/>
        </w:rPr>
        <w:t>2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621E42">
        <w:rPr>
          <w:rFonts w:ascii="Times New Roman" w:hAnsi="Times New Roman" w:cs="Times New Roman"/>
          <w:sz w:val="28"/>
          <w:szCs w:val="28"/>
        </w:rPr>
        <w:t xml:space="preserve"> </w:t>
      </w:r>
      <w:r w:rsidR="000D500C">
        <w:rPr>
          <w:rFonts w:ascii="Times New Roman" w:hAnsi="Times New Roman" w:cs="Times New Roman"/>
          <w:sz w:val="28"/>
          <w:szCs w:val="28"/>
        </w:rPr>
        <w:t>Урок 1</w:t>
      </w:r>
    </w:p>
    <w:p w:rsidR="002D2356" w:rsidRDefault="006A052C" w:rsidP="00DE2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9D6A79" w:rsidRPr="009D6A79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9D6A79">
        <w:rPr>
          <w:rFonts w:ascii="Times New Roman" w:hAnsi="Times New Roman" w:cs="Times New Roman"/>
          <w:b/>
          <w:sz w:val="28"/>
          <w:szCs w:val="28"/>
        </w:rPr>
        <w:t>: Столбчатые диаграммы. Графики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</w:p>
    <w:p w:rsidR="00265F0E" w:rsidRDefault="000D500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0D500C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90.1pt" o:ole="">
            <v:imagedata r:id="rId5" o:title=""/>
          </v:shape>
          <o:OLEObject Type="Embed" ProgID="PowerPoint.Slide.12" ShapeID="_x0000_i1025" DrawAspect="Content" ObjectID="_1651561231" r:id="rId6"/>
        </w:object>
      </w:r>
    </w:p>
    <w:p w:rsidR="00A87CBB" w:rsidRDefault="000D500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0D500C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5in;height:178.8pt" o:ole="">
            <v:imagedata r:id="rId7" o:title=""/>
          </v:shape>
          <o:OLEObject Type="Embed" ProgID="PowerPoint.Slide.12" ShapeID="_x0000_i1026" DrawAspect="Content" ObjectID="_1651561232" r:id="rId8"/>
        </w:object>
      </w:r>
    </w:p>
    <w:p w:rsidR="00E634AF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Открыть учебник п.</w:t>
      </w:r>
      <w:r w:rsidR="000D500C">
        <w:rPr>
          <w:rFonts w:ascii="Times New Roman" w:hAnsi="Times New Roman" w:cs="Times New Roman"/>
          <w:b/>
          <w:sz w:val="28"/>
          <w:szCs w:val="28"/>
        </w:rPr>
        <w:t xml:space="preserve">46 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  <w:r w:rsidR="000D500C">
        <w:rPr>
          <w:rFonts w:ascii="Times New Roman" w:hAnsi="Times New Roman" w:cs="Times New Roman"/>
          <w:b/>
          <w:sz w:val="28"/>
          <w:szCs w:val="28"/>
        </w:rPr>
        <w:t>24</w:t>
      </w:r>
      <w:r w:rsidR="007A30D6">
        <w:rPr>
          <w:rFonts w:ascii="Times New Roman" w:hAnsi="Times New Roman" w:cs="Times New Roman"/>
          <w:b/>
          <w:sz w:val="28"/>
          <w:szCs w:val="28"/>
        </w:rPr>
        <w:t>9</w:t>
      </w:r>
      <w:r w:rsidR="00087A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F0E" w:rsidRPr="00E634AF" w:rsidRDefault="000D500C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Перечертить диаграммы Рис.120</w:t>
      </w:r>
      <w:r w:rsidR="00E634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Рис. 121</w:t>
      </w:r>
    </w:p>
    <w:p w:rsidR="00E634AF" w:rsidRDefault="000D500C" w:rsidP="00E634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Разобрать по возможности презентации «Столбиковые диаграммы» и «Как читать графики» </w:t>
      </w:r>
      <w:r w:rsidR="00E634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30D6" w:rsidRDefault="007A30D6" w:rsidP="00E634AF">
      <w:pPr>
        <w:rPr>
          <w:rFonts w:ascii="Times New Roman" w:hAnsi="Times New Roman" w:cs="Times New Roman"/>
          <w:b/>
          <w:sz w:val="28"/>
          <w:szCs w:val="28"/>
        </w:rPr>
      </w:pPr>
    </w:p>
    <w:p w:rsidR="009F1731" w:rsidRDefault="00C71026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  <w:r w:rsidR="009D6A79" w:rsidRPr="009D6A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Повторить п.46-47. Решить задачу № 1446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081B6F"/>
    <w:rsid w:val="00087AE6"/>
    <w:rsid w:val="000D500C"/>
    <w:rsid w:val="00100EC7"/>
    <w:rsid w:val="00152921"/>
    <w:rsid w:val="00182C72"/>
    <w:rsid w:val="00191296"/>
    <w:rsid w:val="001C0B14"/>
    <w:rsid w:val="00265F0E"/>
    <w:rsid w:val="00267320"/>
    <w:rsid w:val="00270FE8"/>
    <w:rsid w:val="002778D5"/>
    <w:rsid w:val="00277FEE"/>
    <w:rsid w:val="002A7EBF"/>
    <w:rsid w:val="002D2356"/>
    <w:rsid w:val="002E350C"/>
    <w:rsid w:val="00332B22"/>
    <w:rsid w:val="003459F3"/>
    <w:rsid w:val="003832A8"/>
    <w:rsid w:val="003B7389"/>
    <w:rsid w:val="003D719D"/>
    <w:rsid w:val="003E6A2B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2492"/>
    <w:rsid w:val="005C3F05"/>
    <w:rsid w:val="005C4620"/>
    <w:rsid w:val="005D33E4"/>
    <w:rsid w:val="005D723B"/>
    <w:rsid w:val="00621E42"/>
    <w:rsid w:val="0063792F"/>
    <w:rsid w:val="0068511E"/>
    <w:rsid w:val="006A052C"/>
    <w:rsid w:val="006A1881"/>
    <w:rsid w:val="006F2BB9"/>
    <w:rsid w:val="00705AAF"/>
    <w:rsid w:val="00721112"/>
    <w:rsid w:val="00721A8C"/>
    <w:rsid w:val="00775023"/>
    <w:rsid w:val="007A30D6"/>
    <w:rsid w:val="00830EF3"/>
    <w:rsid w:val="00854488"/>
    <w:rsid w:val="00854FC0"/>
    <w:rsid w:val="008609B2"/>
    <w:rsid w:val="00884664"/>
    <w:rsid w:val="008A4337"/>
    <w:rsid w:val="008D593B"/>
    <w:rsid w:val="00983405"/>
    <w:rsid w:val="00985C58"/>
    <w:rsid w:val="009D6A79"/>
    <w:rsid w:val="009F00C4"/>
    <w:rsid w:val="009F1731"/>
    <w:rsid w:val="00A05736"/>
    <w:rsid w:val="00A12484"/>
    <w:rsid w:val="00A25967"/>
    <w:rsid w:val="00A33780"/>
    <w:rsid w:val="00A54828"/>
    <w:rsid w:val="00A56503"/>
    <w:rsid w:val="00A747D8"/>
    <w:rsid w:val="00A82DB1"/>
    <w:rsid w:val="00A87CBB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DE242C"/>
    <w:rsid w:val="00E04AA0"/>
    <w:rsid w:val="00E37581"/>
    <w:rsid w:val="00E42203"/>
    <w:rsid w:val="00E50AD3"/>
    <w:rsid w:val="00E634AF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2020-05-17T18:03:00Z</dcterms:created>
  <dcterms:modified xsi:type="dcterms:W3CDTF">2020-05-21T07:14:00Z</dcterms:modified>
</cp:coreProperties>
</file>